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271" w:rsidRDefault="000B3271" w:rsidP="00353B62">
      <w:pPr>
        <w:spacing w:after="0" w:line="240" w:lineRule="auto"/>
        <w:jc w:val="center"/>
        <w:rPr>
          <w:b/>
          <w:sz w:val="28"/>
          <w:szCs w:val="28"/>
        </w:rPr>
      </w:pPr>
    </w:p>
    <w:p w:rsidR="00B35A20" w:rsidRPr="009A7AA8" w:rsidRDefault="00B35A20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 xml:space="preserve">FOURNITURES SCOLAIRES </w:t>
      </w:r>
      <w:r w:rsidR="00EC22AF">
        <w:rPr>
          <w:rFonts w:ascii="Arial Narrow" w:hAnsi="Arial Narrow"/>
          <w:b/>
          <w:sz w:val="28"/>
          <w:szCs w:val="28"/>
        </w:rPr>
        <w:t>2024-2025</w:t>
      </w:r>
    </w:p>
    <w:p w:rsidR="00B35A20" w:rsidRPr="009A7AA8" w:rsidRDefault="005E6851" w:rsidP="00353B6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</w:t>
      </w:r>
      <w:r w:rsidRPr="005E6851">
        <w:rPr>
          <w:rFonts w:ascii="Arial Narrow" w:hAnsi="Arial Narrow"/>
          <w:b/>
          <w:sz w:val="28"/>
          <w:szCs w:val="28"/>
          <w:vertAlign w:val="superscript"/>
        </w:rPr>
        <w:t>e</w:t>
      </w:r>
      <w:r>
        <w:rPr>
          <w:rFonts w:ascii="Arial Narrow" w:hAnsi="Arial Narrow"/>
          <w:b/>
          <w:sz w:val="28"/>
          <w:szCs w:val="28"/>
        </w:rPr>
        <w:t xml:space="preserve"> </w:t>
      </w:r>
      <w:r w:rsidR="00B35A20" w:rsidRPr="009A7AA8">
        <w:rPr>
          <w:rFonts w:ascii="Arial Narrow" w:hAnsi="Arial Narrow"/>
          <w:b/>
          <w:sz w:val="28"/>
          <w:szCs w:val="28"/>
        </w:rPr>
        <w:t>année</w:t>
      </w:r>
    </w:p>
    <w:p w:rsidR="00C6142A" w:rsidRPr="009A7AA8" w:rsidRDefault="00C6142A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</w:rPr>
      </w:pPr>
    </w:p>
    <w:p w:rsidR="00614CC0" w:rsidRPr="009A7AA8" w:rsidRDefault="00614CC0" w:rsidP="00C6142A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C6142A" w:rsidRPr="009A7AA8" w:rsidRDefault="00C6142A" w:rsidP="00C6142A">
      <w:pPr>
        <w:spacing w:after="0" w:line="276" w:lineRule="auto"/>
        <w:rPr>
          <w:rFonts w:ascii="Arial Narrow" w:hAnsi="Arial Narrow"/>
          <w:b/>
          <w:sz w:val="28"/>
          <w:szCs w:val="28"/>
        </w:rPr>
      </w:pPr>
      <w:r w:rsidRPr="009A7AA8">
        <w:rPr>
          <w:rFonts w:ascii="Arial Narrow" w:hAnsi="Arial Narrow"/>
          <w:b/>
          <w:sz w:val="28"/>
          <w:szCs w:val="28"/>
        </w:rPr>
        <w:t>Liste du matériel à procurer à votre enfant pour sa rentrée scolaire</w:t>
      </w:r>
      <w:r w:rsidR="0073523E" w:rsidRPr="009A7AA8">
        <w:rPr>
          <w:rFonts w:ascii="Arial Narrow" w:hAnsi="Arial Narrow"/>
          <w:b/>
          <w:sz w:val="28"/>
          <w:szCs w:val="28"/>
        </w:rPr>
        <w:t>, à l’endroit de votre choix</w:t>
      </w:r>
      <w:r w:rsidRPr="009A7AA8">
        <w:rPr>
          <w:rFonts w:ascii="Arial Narrow" w:hAnsi="Arial Narrow"/>
          <w:b/>
          <w:sz w:val="28"/>
          <w:szCs w:val="28"/>
        </w:rPr>
        <w:t> :</w:t>
      </w:r>
    </w:p>
    <w:p w:rsidR="000B3271" w:rsidRDefault="000B3271" w:rsidP="00C6142A">
      <w:pPr>
        <w:spacing w:after="0" w:line="276" w:lineRule="auto"/>
        <w:rPr>
          <w:b/>
          <w:sz w:val="28"/>
          <w:szCs w:val="28"/>
        </w:rPr>
      </w:pPr>
    </w:p>
    <w:p w:rsidR="00D027C8" w:rsidRPr="00E4637B" w:rsidRDefault="00D027C8" w:rsidP="00E7619F">
      <w:pPr>
        <w:spacing w:after="0" w:line="276" w:lineRule="auto"/>
        <w:jc w:val="center"/>
        <w:rPr>
          <w:b/>
          <w:sz w:val="24"/>
          <w:szCs w:val="24"/>
        </w:rPr>
      </w:pPr>
    </w:p>
    <w:p w:rsidR="009823D1" w:rsidRPr="00857A99" w:rsidRDefault="00574D90" w:rsidP="00857A99">
      <w:pPr>
        <w:pStyle w:val="Paragraphedeliste"/>
        <w:numPr>
          <w:ilvl w:val="0"/>
          <w:numId w:val="12"/>
        </w:numPr>
        <w:spacing w:after="0" w:line="276" w:lineRule="auto"/>
        <w:rPr>
          <w:rFonts w:ascii="Arial Narrow" w:hAnsi="Arial Narrow"/>
          <w:sz w:val="24"/>
          <w:szCs w:val="24"/>
        </w:rPr>
      </w:pPr>
      <w:r w:rsidRPr="00857A99">
        <w:rPr>
          <w:rFonts w:ascii="Arial Narrow" w:hAnsi="Arial Narrow"/>
          <w:sz w:val="24"/>
          <w:szCs w:val="24"/>
        </w:rPr>
        <w:t xml:space="preserve">      </w:t>
      </w:r>
      <w:proofErr w:type="gramStart"/>
      <w:r w:rsidR="009823D1" w:rsidRPr="00857A99">
        <w:rPr>
          <w:rFonts w:ascii="Arial Narrow" w:hAnsi="Arial Narrow"/>
          <w:sz w:val="24"/>
          <w:szCs w:val="24"/>
        </w:rPr>
        <w:t>cahier</w:t>
      </w:r>
      <w:proofErr w:type="gramEnd"/>
      <w:r w:rsidR="009823D1" w:rsidRPr="00857A99">
        <w:rPr>
          <w:rFonts w:ascii="Arial Narrow" w:hAnsi="Arial Narrow"/>
          <w:sz w:val="24"/>
          <w:szCs w:val="24"/>
        </w:rPr>
        <w:t xml:space="preserve"> spirale quadrillé (80 pages)</w:t>
      </w:r>
    </w:p>
    <w:p w:rsidR="00E4637B" w:rsidRPr="00E4637B" w:rsidRDefault="00574D90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Duo-tangs en plastique souple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boîtes de 12 crayons à la mine HB</w:t>
      </w:r>
    </w:p>
    <w:p w:rsidR="00E4637B" w:rsidRPr="00E4637B" w:rsidRDefault="009823D1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effaces blanches</w:t>
      </w:r>
    </w:p>
    <w:p w:rsidR="00E4637B" w:rsidRPr="00E4637B" w:rsidRDefault="00574D90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A82B52">
        <w:rPr>
          <w:rFonts w:ascii="Arial Narrow" w:hAnsi="Arial Narrow"/>
          <w:sz w:val="24"/>
          <w:szCs w:val="24"/>
        </w:rPr>
        <w:t>bâ</w:t>
      </w:r>
      <w:r w:rsidR="00E36826">
        <w:rPr>
          <w:rFonts w:ascii="Arial Narrow" w:hAnsi="Arial Narrow"/>
          <w:sz w:val="24"/>
          <w:szCs w:val="24"/>
        </w:rPr>
        <w:t>ton de colle (42 grammes)</w:t>
      </w:r>
    </w:p>
    <w:p w:rsidR="00E4637B" w:rsidRPr="00E4637B" w:rsidRDefault="00857A99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stylo rouge</w:t>
      </w:r>
    </w:p>
    <w:p w:rsidR="00E4637B" w:rsidRP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règle en plastique de 30 cm</w:t>
      </w:r>
    </w:p>
    <w:p w:rsidR="00E4637B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>paire de ciseaux à bout</w:t>
      </w:r>
      <w:r w:rsidR="008F212C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pointus</w:t>
      </w:r>
    </w:p>
    <w:p w:rsidR="00C155F1" w:rsidRPr="00E4637B" w:rsidRDefault="00774FDF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C155F1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 xml:space="preserve">surligneurs </w:t>
      </w:r>
      <w:r>
        <w:rPr>
          <w:rFonts w:ascii="Arial Narrow" w:hAnsi="Arial Narrow"/>
          <w:sz w:val="24"/>
          <w:szCs w:val="24"/>
        </w:rPr>
        <w:t>(5 couleurs différentes)</w:t>
      </w:r>
    </w:p>
    <w:p w:rsidR="00E4637B" w:rsidRPr="00E4637B" w:rsidRDefault="00E36826" w:rsidP="00774FDF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E4637B" w:rsidRPr="00E4637B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boîte de </w:t>
      </w:r>
      <w:r w:rsidR="00774FDF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 xml:space="preserve"> crayons de couleur en bois</w:t>
      </w:r>
      <w:r w:rsidR="00E4637B" w:rsidRPr="00E4637B">
        <w:rPr>
          <w:rFonts w:ascii="Arial Narrow" w:hAnsi="Arial Narrow"/>
          <w:sz w:val="24"/>
          <w:szCs w:val="24"/>
        </w:rPr>
        <w:tab/>
      </w:r>
    </w:p>
    <w:p w:rsidR="009823D1" w:rsidRDefault="005738CB" w:rsidP="00396EF7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E4637B" w:rsidRPr="00E4637B">
        <w:rPr>
          <w:rFonts w:ascii="Arial Narrow" w:hAnsi="Arial Narrow"/>
          <w:sz w:val="24"/>
          <w:szCs w:val="24"/>
        </w:rPr>
        <w:tab/>
      </w:r>
      <w:r w:rsidR="00E36826">
        <w:rPr>
          <w:rFonts w:ascii="Arial Narrow" w:hAnsi="Arial Narrow"/>
          <w:sz w:val="24"/>
          <w:szCs w:val="24"/>
        </w:rPr>
        <w:t>cartable</w:t>
      </w:r>
      <w:r>
        <w:rPr>
          <w:rFonts w:ascii="Arial Narrow" w:hAnsi="Arial Narrow"/>
          <w:sz w:val="24"/>
          <w:szCs w:val="24"/>
        </w:rPr>
        <w:t>s</w:t>
      </w:r>
      <w:r w:rsidR="00E36826">
        <w:rPr>
          <w:rFonts w:ascii="Arial Narrow" w:hAnsi="Arial Narrow"/>
          <w:sz w:val="24"/>
          <w:szCs w:val="24"/>
        </w:rPr>
        <w:t xml:space="preserve"> </w:t>
      </w:r>
      <w:r w:rsidR="00857A99">
        <w:rPr>
          <w:rFonts w:ascii="Arial Narrow" w:hAnsi="Arial Narrow"/>
          <w:sz w:val="24"/>
          <w:szCs w:val="24"/>
        </w:rPr>
        <w:t>1 pouce</w:t>
      </w:r>
      <w:r w:rsidR="009823D1">
        <w:rPr>
          <w:rFonts w:ascii="Arial Narrow" w:hAnsi="Arial Narrow"/>
          <w:sz w:val="24"/>
          <w:szCs w:val="24"/>
        </w:rPr>
        <w:tab/>
      </w:r>
    </w:p>
    <w:p w:rsidR="006B3893" w:rsidRDefault="005738C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6B3893">
        <w:rPr>
          <w:rFonts w:ascii="Arial Narrow" w:hAnsi="Arial Narrow"/>
          <w:sz w:val="24"/>
          <w:szCs w:val="24"/>
        </w:rPr>
        <w:tab/>
        <w:t xml:space="preserve">paquet </w:t>
      </w:r>
      <w:r w:rsidR="00574D90">
        <w:rPr>
          <w:rFonts w:ascii="Arial Narrow" w:hAnsi="Arial Narrow"/>
          <w:sz w:val="24"/>
          <w:szCs w:val="24"/>
        </w:rPr>
        <w:t>d</w:t>
      </w:r>
      <w:r w:rsidR="006B3893">
        <w:rPr>
          <w:rFonts w:ascii="Arial Narrow" w:hAnsi="Arial Narrow"/>
          <w:sz w:val="24"/>
          <w:szCs w:val="24"/>
        </w:rPr>
        <w:t xml:space="preserve">e </w:t>
      </w:r>
      <w:r>
        <w:rPr>
          <w:rFonts w:ascii="Arial Narrow" w:hAnsi="Arial Narrow"/>
          <w:sz w:val="24"/>
          <w:szCs w:val="24"/>
        </w:rPr>
        <w:t>5</w:t>
      </w:r>
      <w:r w:rsidR="006B3893">
        <w:rPr>
          <w:rFonts w:ascii="Arial Narrow" w:hAnsi="Arial Narrow"/>
          <w:sz w:val="24"/>
          <w:szCs w:val="24"/>
        </w:rPr>
        <w:t xml:space="preserve"> intercalaires en carton</w:t>
      </w:r>
    </w:p>
    <w:p w:rsidR="00E36826" w:rsidRDefault="00E36826" w:rsidP="00396EF7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taille-crayons</w:t>
      </w:r>
    </w:p>
    <w:p w:rsidR="00396EF7" w:rsidRDefault="00E36826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ab/>
        <w:t>étuis à crayons</w:t>
      </w:r>
      <w:r w:rsidR="002F6AE5" w:rsidRPr="00E4637B">
        <w:rPr>
          <w:rFonts w:ascii="Arial Narrow" w:hAnsi="Arial Narrow"/>
          <w:sz w:val="24"/>
          <w:szCs w:val="24"/>
        </w:rPr>
        <w:tab/>
      </w:r>
    </w:p>
    <w:p w:rsidR="002F6AE5" w:rsidRDefault="00396EF7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rapporteur d’angle en plastique de 4 po</w:t>
      </w:r>
      <w:r w:rsidR="002F6AE5" w:rsidRPr="00E4637B">
        <w:rPr>
          <w:rFonts w:ascii="Arial Narrow" w:hAnsi="Arial Narrow"/>
          <w:sz w:val="24"/>
          <w:szCs w:val="24"/>
        </w:rPr>
        <w:tab/>
      </w:r>
    </w:p>
    <w:p w:rsidR="005738CB" w:rsidRDefault="005738C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ab/>
        <w:t>paquet de 200 feuilles mobiles lignées</w:t>
      </w:r>
    </w:p>
    <w:p w:rsidR="005738CB" w:rsidRDefault="005738CB" w:rsidP="002D0F1B">
      <w:pPr>
        <w:spacing w:after="0" w:line="276" w:lineRule="auto"/>
        <w:ind w:left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 </w:t>
      </w:r>
      <w:r>
        <w:rPr>
          <w:rFonts w:ascii="Arial Narrow" w:hAnsi="Arial Narrow"/>
          <w:sz w:val="24"/>
          <w:szCs w:val="24"/>
        </w:rPr>
        <w:tab/>
        <w:t>boîte de 10 crayons feutres</w:t>
      </w:r>
    </w:p>
    <w:p w:rsidR="00C155F1" w:rsidRDefault="00C155F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AA5171" w:rsidRDefault="00AA5171" w:rsidP="003526B9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223C6B" w:rsidRDefault="00223C6B" w:rsidP="00223C6B">
      <w:pPr>
        <w:spacing w:after="0" w:line="276" w:lineRule="auto"/>
        <w:rPr>
          <w:rFonts w:ascii="Arial Narrow" w:hAnsi="Arial Narrow"/>
          <w:sz w:val="24"/>
          <w:szCs w:val="24"/>
        </w:rPr>
      </w:pPr>
    </w:p>
    <w:p w:rsidR="00C155F1" w:rsidRPr="00223C6B" w:rsidRDefault="00C155F1" w:rsidP="00223C6B">
      <w:pPr>
        <w:spacing w:after="0" w:line="276" w:lineRule="auto"/>
        <w:rPr>
          <w:rFonts w:ascii="Arial Narrow" w:eastAsia="MS Mincho" w:hAnsi="Arial Narrow" w:cs="Times New Roman"/>
          <w:sz w:val="24"/>
          <w:szCs w:val="24"/>
          <w:lang w:eastAsia="ar-SA"/>
        </w:rPr>
      </w:pPr>
      <w:r w:rsidRPr="002D0F1B">
        <w:rPr>
          <w:rFonts w:ascii="Arial Narrow" w:hAnsi="Arial Narrow"/>
          <w:b/>
          <w:bCs/>
          <w:sz w:val="24"/>
          <w:szCs w:val="24"/>
        </w:rPr>
        <w:t>Il est nécessaire de bien identifier chaque article</w:t>
      </w:r>
      <w:r w:rsidR="002D0F1B" w:rsidRPr="002D0F1B">
        <w:rPr>
          <w:rFonts w:ascii="Arial Narrow" w:hAnsi="Arial Narrow"/>
          <w:b/>
          <w:bCs/>
          <w:sz w:val="24"/>
          <w:szCs w:val="24"/>
        </w:rPr>
        <w:t xml:space="preserve"> au nom de votre enfant</w:t>
      </w:r>
      <w:r w:rsidR="002D0F1B">
        <w:rPr>
          <w:rFonts w:ascii="Arial Narrow" w:hAnsi="Arial Narrow"/>
          <w:b/>
          <w:bCs/>
          <w:sz w:val="24"/>
          <w:szCs w:val="24"/>
        </w:rPr>
        <w:t>.</w:t>
      </w:r>
    </w:p>
    <w:p w:rsidR="0073523E" w:rsidRPr="009A7AA8" w:rsidRDefault="0073523E">
      <w:pPr>
        <w:rPr>
          <w:rFonts w:ascii="Arial Narrow" w:hAnsi="Arial Narrow"/>
          <w:bCs/>
          <w:sz w:val="24"/>
          <w:szCs w:val="24"/>
        </w:rPr>
      </w:pPr>
    </w:p>
    <w:p w:rsidR="00C155F1" w:rsidRDefault="0073523E">
      <w:pPr>
        <w:rPr>
          <w:bCs/>
          <w:sz w:val="28"/>
          <w:szCs w:val="28"/>
        </w:rPr>
      </w:pPr>
      <w:r w:rsidRPr="009A7AA8">
        <w:rPr>
          <w:rFonts w:ascii="Arial Narrow" w:hAnsi="Arial Narrow"/>
          <w:bCs/>
          <w:sz w:val="24"/>
          <w:szCs w:val="24"/>
        </w:rPr>
        <w:t>Pour l’éducation physique, prévoir un t-shirt, un short ou un pantalon sport (en début d’année, vous recevrez un courriel de l’enseignant d’éducation physique avec toutes les précisions)</w:t>
      </w:r>
      <w:r w:rsidR="00C155F1">
        <w:rPr>
          <w:bCs/>
          <w:sz w:val="28"/>
          <w:szCs w:val="28"/>
        </w:rPr>
        <w:br w:type="page"/>
      </w:r>
    </w:p>
    <w:p w:rsidR="00AA5171" w:rsidRPr="00236435" w:rsidRDefault="00AA5171" w:rsidP="00AA5171">
      <w:pPr>
        <w:spacing w:after="0" w:line="240" w:lineRule="auto"/>
        <w:jc w:val="center"/>
        <w:rPr>
          <w:b/>
          <w:sz w:val="24"/>
          <w:szCs w:val="24"/>
        </w:rPr>
      </w:pPr>
      <w:r w:rsidRPr="00236435">
        <w:rPr>
          <w:b/>
          <w:sz w:val="24"/>
          <w:szCs w:val="24"/>
        </w:rPr>
        <w:lastRenderedPageBreak/>
        <w:t xml:space="preserve">FRAIS AUX PARENTS – </w:t>
      </w:r>
      <w:r w:rsidR="005E6851">
        <w:rPr>
          <w:b/>
          <w:sz w:val="24"/>
          <w:szCs w:val="24"/>
        </w:rPr>
        <w:t>5</w:t>
      </w:r>
      <w:r w:rsidR="005E6851" w:rsidRPr="005E6851">
        <w:rPr>
          <w:b/>
          <w:sz w:val="24"/>
          <w:szCs w:val="24"/>
          <w:vertAlign w:val="superscript"/>
        </w:rPr>
        <w:t>e</w:t>
      </w:r>
      <w:r w:rsidRPr="00236435">
        <w:rPr>
          <w:b/>
          <w:sz w:val="24"/>
          <w:szCs w:val="24"/>
        </w:rPr>
        <w:t xml:space="preserve"> année</w:t>
      </w:r>
    </w:p>
    <w:p w:rsidR="00AA5171" w:rsidRPr="00236435" w:rsidRDefault="00AA5171" w:rsidP="00236435">
      <w:pPr>
        <w:spacing w:after="0" w:line="240" w:lineRule="auto"/>
        <w:jc w:val="center"/>
        <w:rPr>
          <w:bCs/>
          <w:sz w:val="24"/>
          <w:szCs w:val="24"/>
        </w:rPr>
      </w:pPr>
      <w:r w:rsidRPr="00236435">
        <w:rPr>
          <w:bCs/>
          <w:sz w:val="24"/>
          <w:szCs w:val="24"/>
        </w:rPr>
        <w:t>Matériel acheté par l’école</w:t>
      </w:r>
    </w:p>
    <w:p w:rsidR="00AA5171" w:rsidRPr="005218D6" w:rsidRDefault="00AA5171" w:rsidP="00AA5171">
      <w:pPr>
        <w:spacing w:after="0" w:line="240" w:lineRule="auto"/>
        <w:rPr>
          <w:b/>
          <w:sz w:val="20"/>
          <w:szCs w:val="20"/>
        </w:rPr>
      </w:pPr>
    </w:p>
    <w:p w:rsidR="00AA5171" w:rsidRPr="005218D6" w:rsidRDefault="00AA5171" w:rsidP="00AA5171">
      <w:pPr>
        <w:spacing w:after="0" w:line="240" w:lineRule="auto"/>
        <w:rPr>
          <w:b/>
          <w:bCs/>
          <w:sz w:val="20"/>
          <w:szCs w:val="20"/>
        </w:rPr>
      </w:pPr>
      <w:r w:rsidRPr="005218D6">
        <w:rPr>
          <w:b/>
          <w:sz w:val="20"/>
          <w:szCs w:val="20"/>
        </w:rPr>
        <w:t>L</w:t>
      </w:r>
      <w:r w:rsidRPr="005218D6">
        <w:rPr>
          <w:b/>
          <w:bCs/>
          <w:sz w:val="20"/>
          <w:szCs w:val="20"/>
        </w:rPr>
        <w:t>iste des cahiers d’activités qui seront remis à votre enfant :</w:t>
      </w:r>
    </w:p>
    <w:p w:rsidR="0096596B" w:rsidRPr="005218D6" w:rsidRDefault="0096596B" w:rsidP="00E7619F">
      <w:pPr>
        <w:spacing w:after="0" w:line="276" w:lineRule="auto"/>
        <w:rPr>
          <w:sz w:val="20"/>
          <w:szCs w:val="20"/>
        </w:rPr>
      </w:pPr>
    </w:p>
    <w:p w:rsidR="00E4637B" w:rsidRPr="005218D6" w:rsidRDefault="00BE338F" w:rsidP="00E7619F">
      <w:pPr>
        <w:spacing w:after="0" w:line="276" w:lineRule="auto"/>
        <w:rPr>
          <w:sz w:val="20"/>
          <w:szCs w:val="20"/>
        </w:rPr>
      </w:pPr>
      <w:r w:rsidRPr="005218D6">
        <w:rPr>
          <w:sz w:val="20"/>
          <w:szCs w:val="20"/>
        </w:rPr>
        <w:t xml:space="preserve">Agenda </w:t>
      </w:r>
      <w:r w:rsidR="00AA5171" w:rsidRPr="005218D6">
        <w:rPr>
          <w:sz w:val="20"/>
          <w:szCs w:val="20"/>
        </w:rPr>
        <w:t>scolaire</w:t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E4637B" w:rsidRPr="005218D6">
        <w:rPr>
          <w:sz w:val="20"/>
          <w:szCs w:val="20"/>
        </w:rPr>
        <w:tab/>
      </w:r>
      <w:r w:rsidR="00663B70">
        <w:rPr>
          <w:sz w:val="20"/>
          <w:szCs w:val="20"/>
        </w:rPr>
        <w:t xml:space="preserve">    7</w:t>
      </w:r>
      <w:r w:rsidR="00857A99">
        <w:rPr>
          <w:sz w:val="20"/>
          <w:szCs w:val="20"/>
        </w:rPr>
        <w:t>,00</w:t>
      </w:r>
      <w:r w:rsidR="00E4637B" w:rsidRPr="005218D6">
        <w:rPr>
          <w:sz w:val="20"/>
          <w:szCs w:val="20"/>
        </w:rPr>
        <w:t>$</w:t>
      </w:r>
    </w:p>
    <w:p w:rsidR="00B54D98" w:rsidRPr="005218D6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Univers social : </w:t>
      </w:r>
      <w:r w:rsidR="006B3893">
        <w:rPr>
          <w:sz w:val="20"/>
          <w:szCs w:val="20"/>
        </w:rPr>
        <w:t>Escale</w:t>
      </w:r>
      <w:r w:rsidR="006B3893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E7619F" w:rsidRPr="005218D6">
        <w:rPr>
          <w:sz w:val="20"/>
          <w:szCs w:val="20"/>
        </w:rPr>
        <w:tab/>
      </w:r>
      <w:r w:rsidR="00E7619F" w:rsidRPr="005218D6">
        <w:rPr>
          <w:sz w:val="20"/>
          <w:szCs w:val="20"/>
        </w:rPr>
        <w:tab/>
      </w:r>
      <w:proofErr w:type="gramStart"/>
      <w:r w:rsidR="00E7619F" w:rsidRPr="005218D6">
        <w:rPr>
          <w:sz w:val="20"/>
          <w:szCs w:val="20"/>
        </w:rPr>
        <w:tab/>
      </w:r>
      <w:r w:rsidR="005738CB">
        <w:rPr>
          <w:sz w:val="20"/>
          <w:szCs w:val="20"/>
        </w:rPr>
        <w:t xml:space="preserve">  </w:t>
      </w:r>
      <w:r>
        <w:rPr>
          <w:sz w:val="20"/>
          <w:szCs w:val="20"/>
        </w:rPr>
        <w:t>1</w:t>
      </w:r>
      <w:r w:rsidR="006B3893"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>,</w:t>
      </w:r>
      <w:r w:rsidR="005738CB">
        <w:rPr>
          <w:sz w:val="20"/>
          <w:szCs w:val="20"/>
        </w:rPr>
        <w:t>17</w:t>
      </w:r>
      <w:r>
        <w:rPr>
          <w:sz w:val="20"/>
          <w:szCs w:val="20"/>
        </w:rPr>
        <w:t>$</w:t>
      </w:r>
    </w:p>
    <w:p w:rsidR="00A14259" w:rsidRPr="005218D6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Anglais : </w:t>
      </w:r>
      <w:proofErr w:type="spellStart"/>
      <w:r w:rsidR="00396EF7">
        <w:rPr>
          <w:sz w:val="20"/>
          <w:szCs w:val="20"/>
        </w:rPr>
        <w:t>Spirals</w:t>
      </w:r>
      <w:proofErr w:type="spellEnd"/>
      <w:r w:rsidR="00396EF7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r w:rsidR="00A14259" w:rsidRPr="005218D6">
        <w:rPr>
          <w:sz w:val="20"/>
          <w:szCs w:val="20"/>
        </w:rPr>
        <w:tab/>
      </w:r>
      <w:proofErr w:type="gramStart"/>
      <w:r w:rsidR="00A14259" w:rsidRPr="005218D6">
        <w:rPr>
          <w:sz w:val="20"/>
          <w:szCs w:val="20"/>
        </w:rPr>
        <w:tab/>
      </w:r>
      <w:r w:rsidR="005738CB">
        <w:rPr>
          <w:sz w:val="20"/>
          <w:szCs w:val="20"/>
        </w:rPr>
        <w:t xml:space="preserve">  19</w:t>
      </w:r>
      <w:proofErr w:type="gramEnd"/>
      <w:r w:rsidR="005738CB">
        <w:rPr>
          <w:sz w:val="20"/>
          <w:szCs w:val="20"/>
        </w:rPr>
        <w:t>,81</w:t>
      </w:r>
      <w:r w:rsidR="00A14259" w:rsidRPr="005218D6">
        <w:rPr>
          <w:sz w:val="20"/>
          <w:szCs w:val="20"/>
        </w:rPr>
        <w:t>$</w:t>
      </w:r>
    </w:p>
    <w:p w:rsidR="00A14259" w:rsidRPr="005218D6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Français : </w:t>
      </w:r>
      <w:r w:rsidR="00396EF7">
        <w:rPr>
          <w:sz w:val="20"/>
          <w:szCs w:val="20"/>
        </w:rPr>
        <w:t>Arobas</w:t>
      </w:r>
      <w:r w:rsidR="00396EF7">
        <w:rPr>
          <w:sz w:val="20"/>
          <w:szCs w:val="20"/>
        </w:rPr>
        <w:tab/>
      </w:r>
      <w:r w:rsidR="00561F3A" w:rsidRPr="005218D6">
        <w:rPr>
          <w:sz w:val="20"/>
          <w:szCs w:val="20"/>
        </w:rPr>
        <w:tab/>
      </w:r>
      <w:r w:rsidR="0007796D" w:rsidRPr="005218D6">
        <w:rPr>
          <w:sz w:val="20"/>
          <w:szCs w:val="20"/>
        </w:rPr>
        <w:t xml:space="preserve"> </w:t>
      </w:r>
      <w:r w:rsidR="0007796D" w:rsidRPr="005218D6">
        <w:rPr>
          <w:sz w:val="20"/>
          <w:szCs w:val="20"/>
        </w:rPr>
        <w:tab/>
      </w:r>
      <w:r w:rsidR="005433AA" w:rsidRPr="005218D6">
        <w:rPr>
          <w:sz w:val="20"/>
          <w:szCs w:val="20"/>
        </w:rPr>
        <w:tab/>
      </w:r>
      <w:r w:rsidR="005433AA" w:rsidRPr="005218D6">
        <w:rPr>
          <w:sz w:val="20"/>
          <w:szCs w:val="20"/>
        </w:rPr>
        <w:tab/>
      </w:r>
      <w:r w:rsidR="005433AA" w:rsidRPr="005218D6">
        <w:rPr>
          <w:sz w:val="20"/>
          <w:szCs w:val="20"/>
        </w:rPr>
        <w:tab/>
      </w:r>
      <w:r w:rsidR="00FA6C7B">
        <w:rPr>
          <w:sz w:val="20"/>
          <w:szCs w:val="20"/>
        </w:rPr>
        <w:tab/>
      </w:r>
      <w:r w:rsidR="00FA6C7B">
        <w:rPr>
          <w:sz w:val="20"/>
          <w:szCs w:val="20"/>
        </w:rPr>
        <w:tab/>
      </w:r>
      <w:r w:rsidR="00FA6C7B">
        <w:rPr>
          <w:sz w:val="20"/>
          <w:szCs w:val="20"/>
        </w:rPr>
        <w:tab/>
      </w:r>
      <w:r w:rsidR="00FA6C7B">
        <w:rPr>
          <w:sz w:val="20"/>
          <w:szCs w:val="20"/>
        </w:rPr>
        <w:tab/>
      </w:r>
      <w:proofErr w:type="gramStart"/>
      <w:r w:rsidR="00FA6C7B">
        <w:rPr>
          <w:sz w:val="20"/>
          <w:szCs w:val="20"/>
        </w:rPr>
        <w:tab/>
      </w:r>
      <w:r w:rsidR="005738CB">
        <w:rPr>
          <w:sz w:val="20"/>
          <w:szCs w:val="20"/>
        </w:rPr>
        <w:t xml:space="preserve">  20</w:t>
      </w:r>
      <w:proofErr w:type="gramEnd"/>
      <w:r w:rsidR="005738CB">
        <w:rPr>
          <w:sz w:val="20"/>
          <w:szCs w:val="20"/>
        </w:rPr>
        <w:t>,83</w:t>
      </w:r>
      <w:r w:rsidR="00A14259" w:rsidRPr="005218D6">
        <w:rPr>
          <w:sz w:val="20"/>
          <w:szCs w:val="20"/>
        </w:rPr>
        <w:t>$</w:t>
      </w:r>
    </w:p>
    <w:p w:rsidR="0007796D" w:rsidRDefault="00E36826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Mathématique : </w:t>
      </w:r>
      <w:r w:rsidR="00396EF7">
        <w:rPr>
          <w:sz w:val="20"/>
          <w:szCs w:val="20"/>
        </w:rPr>
        <w:t>Décimale</w:t>
      </w:r>
      <w:r w:rsidR="006B3893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</w:r>
      <w:r w:rsidR="005738CB">
        <w:rPr>
          <w:sz w:val="20"/>
          <w:szCs w:val="20"/>
        </w:rPr>
        <w:t xml:space="preserve">  20</w:t>
      </w:r>
      <w:proofErr w:type="gramEnd"/>
      <w:r w:rsidR="005738CB">
        <w:rPr>
          <w:sz w:val="20"/>
          <w:szCs w:val="20"/>
        </w:rPr>
        <w:t>,83</w:t>
      </w:r>
      <w:r w:rsidR="0007796D" w:rsidRPr="005218D6">
        <w:rPr>
          <w:sz w:val="20"/>
          <w:szCs w:val="20"/>
        </w:rPr>
        <w:t>$</w:t>
      </w:r>
    </w:p>
    <w:p w:rsidR="00396EF7" w:rsidRPr="005218D6" w:rsidRDefault="003E6427" w:rsidP="00E7619F">
      <w:p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Cahier</w:t>
      </w:r>
      <w:r w:rsidR="00E91EA0">
        <w:rPr>
          <w:sz w:val="20"/>
          <w:szCs w:val="20"/>
        </w:rPr>
        <w:t xml:space="preserve"> maison</w:t>
      </w:r>
      <w:r w:rsidR="00E91EA0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r w:rsidR="00396EF7">
        <w:rPr>
          <w:sz w:val="20"/>
          <w:szCs w:val="20"/>
        </w:rPr>
        <w:tab/>
      </w:r>
      <w:proofErr w:type="gramStart"/>
      <w:r w:rsidR="00396EF7">
        <w:rPr>
          <w:sz w:val="20"/>
          <w:szCs w:val="20"/>
        </w:rPr>
        <w:tab/>
      </w:r>
      <w:r w:rsidR="005738CB">
        <w:rPr>
          <w:sz w:val="20"/>
          <w:szCs w:val="20"/>
        </w:rPr>
        <w:t xml:space="preserve">  10</w:t>
      </w:r>
      <w:proofErr w:type="gramEnd"/>
      <w:r w:rsidR="005738CB">
        <w:rPr>
          <w:sz w:val="20"/>
          <w:szCs w:val="20"/>
        </w:rPr>
        <w:t>,00</w:t>
      </w:r>
      <w:r w:rsidR="00396EF7">
        <w:rPr>
          <w:sz w:val="20"/>
          <w:szCs w:val="20"/>
        </w:rPr>
        <w:t>$</w:t>
      </w:r>
    </w:p>
    <w:p w:rsidR="001677FE" w:rsidRPr="005218D6" w:rsidRDefault="00D56C3C" w:rsidP="00E7619F">
      <w:pPr>
        <w:spacing w:after="0" w:line="276" w:lineRule="auto"/>
        <w:rPr>
          <w:sz w:val="20"/>
          <w:szCs w:val="20"/>
        </w:rPr>
      </w:pP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  <w:r w:rsidRPr="005218D6">
        <w:rPr>
          <w:sz w:val="20"/>
          <w:szCs w:val="20"/>
        </w:rPr>
        <w:tab/>
      </w:r>
    </w:p>
    <w:p w:rsidR="001677FE" w:rsidRPr="005218D6" w:rsidRDefault="00A14259" w:rsidP="005218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6372" w:firstLine="708"/>
        <w:rPr>
          <w:b/>
          <w:sz w:val="20"/>
          <w:szCs w:val="20"/>
        </w:rPr>
      </w:pPr>
      <w:r w:rsidRPr="005218D6">
        <w:rPr>
          <w:b/>
          <w:sz w:val="20"/>
          <w:szCs w:val="20"/>
        </w:rPr>
        <w:t>TOTAL :</w:t>
      </w:r>
      <w:r w:rsidRPr="005218D6">
        <w:rPr>
          <w:b/>
          <w:sz w:val="20"/>
          <w:szCs w:val="20"/>
        </w:rPr>
        <w:tab/>
      </w:r>
      <w:r w:rsidRPr="005218D6">
        <w:rPr>
          <w:b/>
          <w:sz w:val="20"/>
          <w:szCs w:val="20"/>
        </w:rPr>
        <w:tab/>
      </w:r>
      <w:r w:rsidR="005738CB">
        <w:rPr>
          <w:b/>
          <w:sz w:val="20"/>
          <w:szCs w:val="20"/>
        </w:rPr>
        <w:t xml:space="preserve"> </w:t>
      </w:r>
      <w:r w:rsidR="00663B70">
        <w:rPr>
          <w:b/>
          <w:sz w:val="20"/>
          <w:szCs w:val="20"/>
        </w:rPr>
        <w:t>92</w:t>
      </w:r>
      <w:bookmarkStart w:id="0" w:name="_GoBack"/>
      <w:bookmarkEnd w:id="0"/>
      <w:r w:rsidR="005738CB">
        <w:rPr>
          <w:b/>
          <w:sz w:val="20"/>
          <w:szCs w:val="20"/>
        </w:rPr>
        <w:t>,64</w:t>
      </w:r>
      <w:r w:rsidR="005218D6" w:rsidRPr="005218D6">
        <w:rPr>
          <w:b/>
          <w:sz w:val="20"/>
          <w:szCs w:val="20"/>
        </w:rPr>
        <w:t>$</w:t>
      </w:r>
    </w:p>
    <w:p w:rsidR="001677FE" w:rsidRPr="005218D6" w:rsidRDefault="005218D6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5218D6">
        <w:rPr>
          <w:rFonts w:cstheme="minorHAnsi"/>
          <w:sz w:val="20"/>
          <w:szCs w:val="20"/>
        </w:rPr>
        <w:t>Modes de paiement :</w:t>
      </w:r>
    </w:p>
    <w:p w:rsidR="000101B8" w:rsidRPr="005218D6" w:rsidRDefault="000101B8" w:rsidP="002364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0"/>
          <w:szCs w:val="20"/>
          <w:u w:val="single"/>
        </w:rPr>
      </w:pPr>
      <w:r w:rsidRPr="005218D6">
        <w:rPr>
          <w:sz w:val="20"/>
          <w:szCs w:val="20"/>
        </w:rPr>
        <w:t>Vous pouvez payer par Internet</w:t>
      </w:r>
      <w:r w:rsidR="00614CC0" w:rsidRPr="005218D6">
        <w:rPr>
          <w:sz w:val="20"/>
          <w:szCs w:val="20"/>
        </w:rPr>
        <w:t xml:space="preserve"> (voir procédure plus bas)</w:t>
      </w:r>
      <w:r w:rsidRPr="005218D6">
        <w:rPr>
          <w:sz w:val="20"/>
          <w:szCs w:val="20"/>
        </w:rPr>
        <w:t xml:space="preserve"> ou en argent </w:t>
      </w:r>
      <w:r w:rsidR="00614CC0" w:rsidRPr="005218D6">
        <w:rPr>
          <w:sz w:val="20"/>
          <w:szCs w:val="20"/>
        </w:rPr>
        <w:t>comptant (montant juste)</w:t>
      </w:r>
      <w:r w:rsidRPr="005218D6">
        <w:rPr>
          <w:sz w:val="20"/>
          <w:szCs w:val="20"/>
        </w:rPr>
        <w:t xml:space="preserve"> en vous présentant au secrétariat </w:t>
      </w:r>
      <w:r w:rsidR="00614CC0" w:rsidRPr="005218D6">
        <w:rPr>
          <w:sz w:val="20"/>
          <w:szCs w:val="20"/>
        </w:rPr>
        <w:t xml:space="preserve">de </w:t>
      </w:r>
      <w:r w:rsidR="005218D6" w:rsidRPr="005218D6">
        <w:rPr>
          <w:sz w:val="20"/>
          <w:szCs w:val="20"/>
        </w:rPr>
        <w:t xml:space="preserve">9h30 à 11h et de 13h30 à 15h30. </w:t>
      </w:r>
      <w:r w:rsidR="005218D6" w:rsidRPr="005218D6">
        <w:rPr>
          <w:b/>
          <w:sz w:val="20"/>
          <w:szCs w:val="20"/>
          <w:u w:val="single"/>
        </w:rPr>
        <w:t>Par mesure de sécurité, le paiement ne doit pas se faire dans une enveloppe dans le sac à dos de votre enfant.</w:t>
      </w:r>
    </w:p>
    <w:p w:rsidR="005218D6" w:rsidRPr="00091284" w:rsidRDefault="005218D6" w:rsidP="005218D6">
      <w:pPr>
        <w:spacing w:after="0" w:line="240" w:lineRule="auto"/>
        <w:jc w:val="both"/>
        <w:rPr>
          <w:rFonts w:cstheme="minorHAnsi"/>
          <w:b/>
          <w:sz w:val="18"/>
          <w:szCs w:val="18"/>
          <w:u w:val="single"/>
        </w:rPr>
      </w:pPr>
    </w:p>
    <w:p w:rsidR="005218D6" w:rsidRPr="00091284" w:rsidRDefault="005218D6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  <w:u w:val="single"/>
        </w:rPr>
      </w:pPr>
      <w:r w:rsidRPr="00091284">
        <w:rPr>
          <w:rFonts w:cstheme="minorHAnsi"/>
          <w:b/>
          <w:bCs/>
          <w:sz w:val="18"/>
          <w:szCs w:val="18"/>
          <w:u w:val="single"/>
        </w:rPr>
        <w:t>INSTRUCTION</w:t>
      </w:r>
      <w:r w:rsidR="00091284" w:rsidRPr="00091284">
        <w:rPr>
          <w:rFonts w:cstheme="minorHAnsi"/>
          <w:b/>
          <w:bCs/>
          <w:sz w:val="18"/>
          <w:szCs w:val="18"/>
          <w:u w:val="single"/>
        </w:rPr>
        <w:t>S POUR LE PAIEMENT PAR INTERNET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Vous recevrez un état de compte provenant de l'école fréquentée par votre enfant sur lequel figure un numéro de référence unique.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Il est obligatoire d'effectuer un paiement par enfant.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Si vous avez besoin d'aide pour effectuer votre paiement par internet, veuillez communiquer avec le service à la clientèle de votre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institution</w:t>
      </w:r>
      <w:proofErr w:type="gramEnd"/>
      <w:r w:rsidRPr="00091284">
        <w:rPr>
          <w:rFonts w:cstheme="minorHAnsi"/>
          <w:sz w:val="18"/>
          <w:szCs w:val="18"/>
        </w:rPr>
        <w:t xml:space="preserve"> bancaire.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5218D6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1) </w:t>
      </w:r>
      <w:r w:rsidR="005218D6" w:rsidRPr="00091284">
        <w:rPr>
          <w:rFonts w:cstheme="minorHAnsi"/>
          <w:b/>
          <w:sz w:val="18"/>
          <w:szCs w:val="18"/>
        </w:rPr>
        <w:t>Accéder au site Internet de votre institution bancaire</w:t>
      </w:r>
    </w:p>
    <w:p w:rsidR="00C7670A" w:rsidRPr="00091284" w:rsidRDefault="00C7670A" w:rsidP="00C7670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  <w:sectPr w:rsidR="00091284" w:rsidSect="0094259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720" w:right="720" w:bottom="720" w:left="720" w:header="708" w:footer="708" w:gutter="0"/>
          <w:cols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disponibles :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HSBC</w:t>
      </w:r>
      <w:r w:rsidR="00C7670A" w:rsidRPr="00091284">
        <w:rPr>
          <w:rFonts w:cstheme="minorHAnsi"/>
          <w:sz w:val="18"/>
          <w:szCs w:val="18"/>
        </w:rPr>
        <w:t xml:space="preserve">                                                                                                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de Montréal (BMO)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Laurentienne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Nationale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Royale du Canada (RBC)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Scotia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Desjardins</w:t>
      </w:r>
    </w:p>
    <w:p w:rsidR="005218D6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Tangerine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  <w:u w:val="single"/>
        </w:rPr>
      </w:pPr>
      <w:r w:rsidRPr="00091284">
        <w:rPr>
          <w:rFonts w:cstheme="minorHAnsi"/>
          <w:sz w:val="18"/>
          <w:szCs w:val="18"/>
          <w:u w:val="single"/>
        </w:rPr>
        <w:t>Liste des institutions à venir :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CIBC</w:t>
      </w:r>
    </w:p>
    <w:p w:rsidR="00091284" w:rsidRPr="00091284" w:rsidRDefault="00091284" w:rsidP="000912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• Banque TD</w:t>
      </w:r>
    </w:p>
    <w:p w:rsid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  <w:sectPr w:rsidR="00091284" w:rsidSect="00091284">
          <w:type w:val="continuous"/>
          <w:pgSz w:w="12240" w:h="15840" w:code="1"/>
          <w:pgMar w:top="720" w:right="720" w:bottom="720" w:left="720" w:header="708" w:footer="708" w:gutter="0"/>
          <w:cols w:num="2" w:space="708"/>
          <w:docGrid w:linePitch="360"/>
        </w:sect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2) Ajouter le fournisseur : </w:t>
      </w:r>
      <w:r w:rsidRPr="00091284">
        <w:rPr>
          <w:rFonts w:cstheme="minorHAnsi"/>
          <w:b/>
          <w:i/>
          <w:sz w:val="18"/>
          <w:szCs w:val="18"/>
        </w:rPr>
        <w:t>« CSSDM – Effets scolaires »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A82B52" w:rsidRDefault="005218D6" w:rsidP="00A82B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 xml:space="preserve">3) Inscrire le numéro de référence de 20 caractères </w:t>
      </w:r>
      <w:r w:rsidR="00A82B52">
        <w:rPr>
          <w:rFonts w:cstheme="minorHAnsi"/>
          <w:b/>
          <w:sz w:val="18"/>
          <w:szCs w:val="18"/>
        </w:rPr>
        <w:t>sans tiret et sans espace que vous trouverez sur votre état de compte sous votre nom.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sz w:val="18"/>
          <w:szCs w:val="18"/>
        </w:rPr>
        <w:t>(Exemple : EXXXXXXXXXXXXXXXXXXX)</w:t>
      </w:r>
    </w:p>
    <w:p w:rsidR="00C7670A" w:rsidRPr="00091284" w:rsidRDefault="00C7670A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091284">
        <w:rPr>
          <w:rFonts w:cstheme="minorHAnsi"/>
          <w:b/>
          <w:sz w:val="18"/>
          <w:szCs w:val="18"/>
        </w:rPr>
        <w:t>4) Effectuer le paiement selon la procédure habituelle de votre institution bancaire.</w:t>
      </w:r>
      <w:r w:rsidRPr="00091284">
        <w:rPr>
          <w:rFonts w:cstheme="minorHAnsi"/>
          <w:sz w:val="18"/>
          <w:szCs w:val="18"/>
        </w:rPr>
        <w:t xml:space="preserve"> Prévoir un délai de 3 à 5 jours pour le traitement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proofErr w:type="gramStart"/>
      <w:r w:rsidRPr="00091284">
        <w:rPr>
          <w:rFonts w:cstheme="minorHAnsi"/>
          <w:sz w:val="18"/>
          <w:szCs w:val="18"/>
        </w:rPr>
        <w:t>de</w:t>
      </w:r>
      <w:proofErr w:type="gramEnd"/>
      <w:r w:rsidRPr="00091284">
        <w:rPr>
          <w:rFonts w:cstheme="minorHAnsi"/>
          <w:sz w:val="18"/>
          <w:szCs w:val="18"/>
        </w:rPr>
        <w:t xml:space="preserve"> votre paiement.</w:t>
      </w:r>
    </w:p>
    <w:p w:rsidR="00236435" w:rsidRDefault="00236435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 xml:space="preserve">ATTENTION : D’autres fournisseurs du Centre de services scolaire de Montréal (CSSDM) existent. </w:t>
      </w:r>
    </w:p>
    <w:p w:rsidR="005218D6" w:rsidRPr="00091284" w:rsidRDefault="00091284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  <w:u w:val="single"/>
        </w:rPr>
      </w:pPr>
      <w:r>
        <w:rPr>
          <w:rFonts w:cstheme="minorHAnsi"/>
          <w:b/>
          <w:bCs/>
          <w:sz w:val="18"/>
          <w:szCs w:val="18"/>
          <w:u w:val="single"/>
        </w:rPr>
        <w:t xml:space="preserve">S'assurer de choisir </w:t>
      </w:r>
      <w:r w:rsidR="005218D6" w:rsidRPr="00091284">
        <w:rPr>
          <w:rFonts w:cstheme="minorHAnsi"/>
          <w:b/>
          <w:bCs/>
          <w:sz w:val="18"/>
          <w:szCs w:val="18"/>
          <w:u w:val="single"/>
        </w:rPr>
        <w:t>celui correspondant aux effets scolaires</w:t>
      </w:r>
      <w:r w:rsidR="005218D6" w:rsidRPr="00091284">
        <w:rPr>
          <w:rFonts w:cstheme="minorHAnsi"/>
          <w:b/>
          <w:bCs/>
          <w:sz w:val="18"/>
          <w:szCs w:val="18"/>
        </w:rPr>
        <w:t>. Aussi, prendre note qu’en raison du récent changement de nom, il est possible</w:t>
      </w:r>
    </w:p>
    <w:p w:rsidR="005218D6" w:rsidRPr="00091284" w:rsidRDefault="005218D6" w:rsidP="005218D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proofErr w:type="gramStart"/>
      <w:r w:rsidRPr="00091284">
        <w:rPr>
          <w:rFonts w:cstheme="minorHAnsi"/>
          <w:b/>
          <w:bCs/>
          <w:sz w:val="18"/>
          <w:szCs w:val="18"/>
        </w:rPr>
        <w:t>que</w:t>
      </w:r>
      <w:proofErr w:type="gramEnd"/>
      <w:r w:rsidRPr="00091284">
        <w:rPr>
          <w:rFonts w:cstheme="minorHAnsi"/>
          <w:b/>
          <w:bCs/>
          <w:sz w:val="18"/>
          <w:szCs w:val="18"/>
        </w:rPr>
        <w:t xml:space="preserve"> le fournisseur soit encore au nom de la Commission scolaire de Montréal sous « CSDM – Effets scolaires ».</w:t>
      </w:r>
    </w:p>
    <w:p w:rsidR="00236435" w:rsidRPr="00091284" w:rsidRDefault="005218D6" w:rsidP="0023643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091284">
        <w:rPr>
          <w:rFonts w:cstheme="minorHAnsi"/>
          <w:b/>
          <w:bCs/>
          <w:sz w:val="18"/>
          <w:szCs w:val="18"/>
        </w:rPr>
        <w:t>Lors d'un changement d'école, un numéro de référence différent vous sera attribué par la nouvelle école.</w:t>
      </w:r>
    </w:p>
    <w:p w:rsidR="00236435" w:rsidRDefault="00236435" w:rsidP="002364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236435" w:rsidRPr="00236435" w:rsidRDefault="00091284" w:rsidP="00091284">
      <w:pPr>
        <w:jc w:val="center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Nous vous remercions de votre précieuse collaboration</w:t>
      </w:r>
    </w:p>
    <w:sectPr w:rsidR="00236435" w:rsidRPr="00236435" w:rsidSect="00091284">
      <w:type w:val="continuous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18" w:rsidRDefault="000B7718" w:rsidP="00603AEA">
      <w:pPr>
        <w:spacing w:after="0" w:line="240" w:lineRule="auto"/>
      </w:pPr>
      <w:r>
        <w:separator/>
      </w:r>
    </w:p>
  </w:endnote>
  <w:end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18" w:rsidRDefault="000B7718" w:rsidP="00603AEA">
      <w:pPr>
        <w:spacing w:after="0" w:line="240" w:lineRule="auto"/>
      </w:pPr>
      <w:r>
        <w:separator/>
      </w:r>
    </w:p>
  </w:footnote>
  <w:footnote w:type="continuationSeparator" w:id="0">
    <w:p w:rsidR="000B7718" w:rsidRDefault="000B7718" w:rsidP="0060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noProof/>
        <w:sz w:val="16"/>
        <w:szCs w:val="16"/>
        <w:lang w:eastAsia="fr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-133176</wp:posOffset>
          </wp:positionV>
          <wp:extent cx="1514475" cy="768923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68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675">
      <w:rPr>
        <w:sz w:val="16"/>
        <w:szCs w:val="16"/>
      </w:rPr>
      <w:t xml:space="preserve">École </w:t>
    </w:r>
    <w:proofErr w:type="spellStart"/>
    <w:r w:rsidRPr="001F1675">
      <w:rPr>
        <w:sz w:val="16"/>
        <w:szCs w:val="16"/>
      </w:rPr>
      <w:t>Sainte-Jeanne-d’arc</w:t>
    </w:r>
    <w:proofErr w:type="spellEnd"/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3700, rue Sherbrooke Est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Montréal (Québec) H1X 1Z8</w:t>
    </w:r>
  </w:p>
  <w:p w:rsidR="00603AEA" w:rsidRPr="001F1675" w:rsidRDefault="00603AEA" w:rsidP="00603AEA">
    <w:pPr>
      <w:pStyle w:val="En-tte"/>
      <w:jc w:val="right"/>
      <w:rPr>
        <w:sz w:val="16"/>
        <w:szCs w:val="16"/>
      </w:rPr>
    </w:pPr>
    <w:r w:rsidRPr="001F1675">
      <w:rPr>
        <w:sz w:val="16"/>
        <w:szCs w:val="16"/>
      </w:rPr>
      <w:t>Téléphone : (514) 596-4877</w:t>
    </w:r>
  </w:p>
  <w:p w:rsidR="004D3A36" w:rsidRPr="001F1675" w:rsidRDefault="00A84155" w:rsidP="00603AEA">
    <w:pPr>
      <w:pStyle w:val="En-tte"/>
      <w:jc w:val="right"/>
      <w:rPr>
        <w:sz w:val="16"/>
        <w:szCs w:val="16"/>
      </w:rPr>
    </w:pPr>
    <w:r>
      <w:rPr>
        <w:sz w:val="16"/>
        <w:szCs w:val="16"/>
      </w:rPr>
      <w:t>stejarc@csdm.qc.ca</w:t>
    </w:r>
  </w:p>
  <w:p w:rsidR="00603AEA" w:rsidRDefault="00603AEA" w:rsidP="00603AEA">
    <w:pPr>
      <w:pStyle w:val="En-tt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155" w:rsidRDefault="00A841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8.25pt" o:bullet="t">
        <v:imagedata r:id="rId1" o:title=""/>
      </v:shape>
    </w:pict>
  </w:numPicBullet>
  <w:abstractNum w:abstractNumId="0" w15:restartNumberingAfterBreak="0">
    <w:nsid w:val="17D0439D"/>
    <w:multiLevelType w:val="hybridMultilevel"/>
    <w:tmpl w:val="4840246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5EE"/>
    <w:multiLevelType w:val="hybridMultilevel"/>
    <w:tmpl w:val="89C25C7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55F78"/>
    <w:multiLevelType w:val="hybridMultilevel"/>
    <w:tmpl w:val="5BA8BC9C"/>
    <w:lvl w:ilvl="0" w:tplc="7C321802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4343931"/>
    <w:multiLevelType w:val="hybridMultilevel"/>
    <w:tmpl w:val="97AAFA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50955"/>
    <w:multiLevelType w:val="hybridMultilevel"/>
    <w:tmpl w:val="A8F423BC"/>
    <w:lvl w:ilvl="0" w:tplc="C0120F0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A92EF3"/>
    <w:multiLevelType w:val="hybridMultilevel"/>
    <w:tmpl w:val="3364D2F8"/>
    <w:lvl w:ilvl="0" w:tplc="36D4CBCE">
      <w:start w:val="1"/>
      <w:numFmt w:val="decimal"/>
      <w:lvlText w:val="%1"/>
      <w:lvlJc w:val="left"/>
      <w:pPr>
        <w:ind w:left="1413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C7763BC"/>
    <w:multiLevelType w:val="hybridMultilevel"/>
    <w:tmpl w:val="BDAE4C3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B5362"/>
    <w:multiLevelType w:val="hybridMultilevel"/>
    <w:tmpl w:val="5C50C33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D3BDF"/>
    <w:multiLevelType w:val="hybridMultilevel"/>
    <w:tmpl w:val="6144CD08"/>
    <w:lvl w:ilvl="0" w:tplc="1DCEC154">
      <w:start w:val="1"/>
      <w:numFmt w:val="decimal"/>
      <w:lvlText w:val="%1"/>
      <w:lvlJc w:val="left"/>
      <w:pPr>
        <w:ind w:left="2829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204" w:hanging="360"/>
      </w:pPr>
    </w:lvl>
    <w:lvl w:ilvl="2" w:tplc="0C0C001B" w:tentative="1">
      <w:start w:val="1"/>
      <w:numFmt w:val="lowerRoman"/>
      <w:lvlText w:val="%3."/>
      <w:lvlJc w:val="right"/>
      <w:pPr>
        <w:ind w:left="3924" w:hanging="180"/>
      </w:pPr>
    </w:lvl>
    <w:lvl w:ilvl="3" w:tplc="0C0C000F" w:tentative="1">
      <w:start w:val="1"/>
      <w:numFmt w:val="decimal"/>
      <w:lvlText w:val="%4."/>
      <w:lvlJc w:val="left"/>
      <w:pPr>
        <w:ind w:left="4644" w:hanging="360"/>
      </w:pPr>
    </w:lvl>
    <w:lvl w:ilvl="4" w:tplc="0C0C0019" w:tentative="1">
      <w:start w:val="1"/>
      <w:numFmt w:val="lowerLetter"/>
      <w:lvlText w:val="%5."/>
      <w:lvlJc w:val="left"/>
      <w:pPr>
        <w:ind w:left="5364" w:hanging="360"/>
      </w:pPr>
    </w:lvl>
    <w:lvl w:ilvl="5" w:tplc="0C0C001B" w:tentative="1">
      <w:start w:val="1"/>
      <w:numFmt w:val="lowerRoman"/>
      <w:lvlText w:val="%6."/>
      <w:lvlJc w:val="right"/>
      <w:pPr>
        <w:ind w:left="6084" w:hanging="180"/>
      </w:pPr>
    </w:lvl>
    <w:lvl w:ilvl="6" w:tplc="0C0C000F" w:tentative="1">
      <w:start w:val="1"/>
      <w:numFmt w:val="decimal"/>
      <w:lvlText w:val="%7."/>
      <w:lvlJc w:val="left"/>
      <w:pPr>
        <w:ind w:left="6804" w:hanging="360"/>
      </w:pPr>
    </w:lvl>
    <w:lvl w:ilvl="7" w:tplc="0C0C0019" w:tentative="1">
      <w:start w:val="1"/>
      <w:numFmt w:val="lowerLetter"/>
      <w:lvlText w:val="%8."/>
      <w:lvlJc w:val="left"/>
      <w:pPr>
        <w:ind w:left="7524" w:hanging="360"/>
      </w:pPr>
    </w:lvl>
    <w:lvl w:ilvl="8" w:tplc="0C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8244DF2"/>
    <w:multiLevelType w:val="hybridMultilevel"/>
    <w:tmpl w:val="2118221C"/>
    <w:lvl w:ilvl="0" w:tplc="0C0C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16264"/>
    <w:multiLevelType w:val="hybridMultilevel"/>
    <w:tmpl w:val="C7A0CEC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4096" w:nlCheck="1" w:checkStyle="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A"/>
    <w:rsid w:val="000101B8"/>
    <w:rsid w:val="00020B7E"/>
    <w:rsid w:val="00036B0D"/>
    <w:rsid w:val="00041E44"/>
    <w:rsid w:val="000517EC"/>
    <w:rsid w:val="00057468"/>
    <w:rsid w:val="000643DB"/>
    <w:rsid w:val="00075B54"/>
    <w:rsid w:val="0007796D"/>
    <w:rsid w:val="00077B82"/>
    <w:rsid w:val="00082B0D"/>
    <w:rsid w:val="00083296"/>
    <w:rsid w:val="000853F8"/>
    <w:rsid w:val="00091284"/>
    <w:rsid w:val="00097A6C"/>
    <w:rsid w:val="000B3271"/>
    <w:rsid w:val="000B7718"/>
    <w:rsid w:val="000D3882"/>
    <w:rsid w:val="00106FD2"/>
    <w:rsid w:val="00130FC2"/>
    <w:rsid w:val="00135061"/>
    <w:rsid w:val="00135C79"/>
    <w:rsid w:val="00150622"/>
    <w:rsid w:val="0016185C"/>
    <w:rsid w:val="001677FE"/>
    <w:rsid w:val="00191B4A"/>
    <w:rsid w:val="001A1449"/>
    <w:rsid w:val="001B18A1"/>
    <w:rsid w:val="001B21F0"/>
    <w:rsid w:val="001B6B8B"/>
    <w:rsid w:val="001D28E2"/>
    <w:rsid w:val="001F1675"/>
    <w:rsid w:val="001F56C8"/>
    <w:rsid w:val="00223C6B"/>
    <w:rsid w:val="00234DBC"/>
    <w:rsid w:val="00236435"/>
    <w:rsid w:val="002610C5"/>
    <w:rsid w:val="00263391"/>
    <w:rsid w:val="0029617E"/>
    <w:rsid w:val="002A739F"/>
    <w:rsid w:val="002B688D"/>
    <w:rsid w:val="002D0F1B"/>
    <w:rsid w:val="002F6AE5"/>
    <w:rsid w:val="00303B58"/>
    <w:rsid w:val="00314215"/>
    <w:rsid w:val="00322D6B"/>
    <w:rsid w:val="0034420E"/>
    <w:rsid w:val="003508C6"/>
    <w:rsid w:val="003526B9"/>
    <w:rsid w:val="00353B62"/>
    <w:rsid w:val="00353E4F"/>
    <w:rsid w:val="00357FEE"/>
    <w:rsid w:val="0036275B"/>
    <w:rsid w:val="003709A0"/>
    <w:rsid w:val="00372B61"/>
    <w:rsid w:val="00386FA1"/>
    <w:rsid w:val="00396EF7"/>
    <w:rsid w:val="003A18BC"/>
    <w:rsid w:val="003A6F3E"/>
    <w:rsid w:val="003E6427"/>
    <w:rsid w:val="003F6ABC"/>
    <w:rsid w:val="0040250F"/>
    <w:rsid w:val="004100BD"/>
    <w:rsid w:val="00411A36"/>
    <w:rsid w:val="00436D89"/>
    <w:rsid w:val="00457F77"/>
    <w:rsid w:val="0046069D"/>
    <w:rsid w:val="00464A7D"/>
    <w:rsid w:val="00473DC2"/>
    <w:rsid w:val="00485F9F"/>
    <w:rsid w:val="00490DDB"/>
    <w:rsid w:val="004A5DDA"/>
    <w:rsid w:val="004B5B4C"/>
    <w:rsid w:val="004D3A36"/>
    <w:rsid w:val="004D5704"/>
    <w:rsid w:val="004E0EC7"/>
    <w:rsid w:val="004E508D"/>
    <w:rsid w:val="004F6386"/>
    <w:rsid w:val="005207B2"/>
    <w:rsid w:val="005218D6"/>
    <w:rsid w:val="005433AA"/>
    <w:rsid w:val="005519CE"/>
    <w:rsid w:val="0055351F"/>
    <w:rsid w:val="00561F3A"/>
    <w:rsid w:val="00571AE9"/>
    <w:rsid w:val="005738CB"/>
    <w:rsid w:val="00573E5C"/>
    <w:rsid w:val="00574D90"/>
    <w:rsid w:val="00581CE5"/>
    <w:rsid w:val="00591222"/>
    <w:rsid w:val="005A1787"/>
    <w:rsid w:val="005B22D5"/>
    <w:rsid w:val="005B4913"/>
    <w:rsid w:val="005B6C25"/>
    <w:rsid w:val="005D0FDF"/>
    <w:rsid w:val="005D577C"/>
    <w:rsid w:val="005D5F3E"/>
    <w:rsid w:val="005E6851"/>
    <w:rsid w:val="00603AEA"/>
    <w:rsid w:val="00604D9B"/>
    <w:rsid w:val="00611670"/>
    <w:rsid w:val="006131FE"/>
    <w:rsid w:val="00614CC0"/>
    <w:rsid w:val="00633236"/>
    <w:rsid w:val="00640594"/>
    <w:rsid w:val="006533C4"/>
    <w:rsid w:val="00655E1C"/>
    <w:rsid w:val="00663B70"/>
    <w:rsid w:val="0067062B"/>
    <w:rsid w:val="006750B9"/>
    <w:rsid w:val="006903C2"/>
    <w:rsid w:val="00693E93"/>
    <w:rsid w:val="006A7315"/>
    <w:rsid w:val="006B3893"/>
    <w:rsid w:val="006C56FC"/>
    <w:rsid w:val="006C6583"/>
    <w:rsid w:val="006F31DD"/>
    <w:rsid w:val="007125DB"/>
    <w:rsid w:val="00733F42"/>
    <w:rsid w:val="0073523E"/>
    <w:rsid w:val="007574F1"/>
    <w:rsid w:val="00774FDF"/>
    <w:rsid w:val="00775256"/>
    <w:rsid w:val="007800FB"/>
    <w:rsid w:val="007815AD"/>
    <w:rsid w:val="007B6407"/>
    <w:rsid w:val="007F3097"/>
    <w:rsid w:val="00812737"/>
    <w:rsid w:val="008410C7"/>
    <w:rsid w:val="00844F48"/>
    <w:rsid w:val="00857A99"/>
    <w:rsid w:val="00861412"/>
    <w:rsid w:val="008E74FD"/>
    <w:rsid w:val="008F212C"/>
    <w:rsid w:val="00926ECA"/>
    <w:rsid w:val="009411D8"/>
    <w:rsid w:val="0094259E"/>
    <w:rsid w:val="00943501"/>
    <w:rsid w:val="00960210"/>
    <w:rsid w:val="0096596B"/>
    <w:rsid w:val="00982162"/>
    <w:rsid w:val="009823D1"/>
    <w:rsid w:val="009878E6"/>
    <w:rsid w:val="009A7AA8"/>
    <w:rsid w:val="009B29A5"/>
    <w:rsid w:val="009C3E71"/>
    <w:rsid w:val="009C57B9"/>
    <w:rsid w:val="009D34AA"/>
    <w:rsid w:val="00A14259"/>
    <w:rsid w:val="00A14A4D"/>
    <w:rsid w:val="00A16D94"/>
    <w:rsid w:val="00A82B52"/>
    <w:rsid w:val="00A84155"/>
    <w:rsid w:val="00A87A17"/>
    <w:rsid w:val="00AA5171"/>
    <w:rsid w:val="00AA7472"/>
    <w:rsid w:val="00AB36B7"/>
    <w:rsid w:val="00AC21C1"/>
    <w:rsid w:val="00AE489F"/>
    <w:rsid w:val="00AE6E12"/>
    <w:rsid w:val="00B35A20"/>
    <w:rsid w:val="00B41689"/>
    <w:rsid w:val="00B53AB0"/>
    <w:rsid w:val="00B54D98"/>
    <w:rsid w:val="00B9066F"/>
    <w:rsid w:val="00BB47E1"/>
    <w:rsid w:val="00BB6919"/>
    <w:rsid w:val="00BC06E6"/>
    <w:rsid w:val="00BE338F"/>
    <w:rsid w:val="00C1364A"/>
    <w:rsid w:val="00C155F1"/>
    <w:rsid w:val="00C37EC1"/>
    <w:rsid w:val="00C6142A"/>
    <w:rsid w:val="00C7670A"/>
    <w:rsid w:val="00C81DFC"/>
    <w:rsid w:val="00C83672"/>
    <w:rsid w:val="00C87DD2"/>
    <w:rsid w:val="00C94C09"/>
    <w:rsid w:val="00CE46E8"/>
    <w:rsid w:val="00D027C8"/>
    <w:rsid w:val="00D0317B"/>
    <w:rsid w:val="00D32569"/>
    <w:rsid w:val="00D55D3C"/>
    <w:rsid w:val="00D56C3C"/>
    <w:rsid w:val="00D746AD"/>
    <w:rsid w:val="00D80C7B"/>
    <w:rsid w:val="00D92311"/>
    <w:rsid w:val="00DB57F4"/>
    <w:rsid w:val="00E36826"/>
    <w:rsid w:val="00E36A71"/>
    <w:rsid w:val="00E4637B"/>
    <w:rsid w:val="00E53247"/>
    <w:rsid w:val="00E70AE4"/>
    <w:rsid w:val="00E7619F"/>
    <w:rsid w:val="00E81D14"/>
    <w:rsid w:val="00E91EA0"/>
    <w:rsid w:val="00E974A2"/>
    <w:rsid w:val="00EA037B"/>
    <w:rsid w:val="00EC22AF"/>
    <w:rsid w:val="00EF0BA6"/>
    <w:rsid w:val="00EF531C"/>
    <w:rsid w:val="00F167C2"/>
    <w:rsid w:val="00F6752B"/>
    <w:rsid w:val="00F83C64"/>
    <w:rsid w:val="00F9002B"/>
    <w:rsid w:val="00F91B01"/>
    <w:rsid w:val="00FA4016"/>
    <w:rsid w:val="00FA6058"/>
    <w:rsid w:val="00FA6C7B"/>
    <w:rsid w:val="00FC1287"/>
    <w:rsid w:val="00FC711F"/>
    <w:rsid w:val="00FD774C"/>
    <w:rsid w:val="00FE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A3830"/>
  <w15:docId w15:val="{D033FBBB-13FE-4D54-A331-536A1A37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3AEA"/>
  </w:style>
  <w:style w:type="paragraph" w:styleId="Pieddepage">
    <w:name w:val="footer"/>
    <w:basedOn w:val="Normal"/>
    <w:link w:val="PieddepageCar"/>
    <w:uiPriority w:val="99"/>
    <w:unhideWhenUsed/>
    <w:rsid w:val="00603A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3AEA"/>
  </w:style>
  <w:style w:type="paragraph" w:styleId="Paragraphedeliste">
    <w:name w:val="List Paragraph"/>
    <w:basedOn w:val="Normal"/>
    <w:uiPriority w:val="34"/>
    <w:qFormat/>
    <w:rsid w:val="004E0EC7"/>
    <w:pPr>
      <w:ind w:left="720"/>
      <w:contextualSpacing/>
    </w:pPr>
  </w:style>
  <w:style w:type="table" w:styleId="Grilledutableau">
    <w:name w:val="Table Grid"/>
    <w:basedOn w:val="TableauNormal"/>
    <w:uiPriority w:val="39"/>
    <w:rsid w:val="00D8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E7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Méthot Audrey</dc:creator>
  <cp:keywords/>
  <dc:description/>
  <cp:lastModifiedBy>Traverse Nancy</cp:lastModifiedBy>
  <cp:revision>22</cp:revision>
  <cp:lastPrinted>2023-05-03T20:19:00Z</cp:lastPrinted>
  <dcterms:created xsi:type="dcterms:W3CDTF">2021-05-31T15:25:00Z</dcterms:created>
  <dcterms:modified xsi:type="dcterms:W3CDTF">2024-05-08T13:20:00Z</dcterms:modified>
</cp:coreProperties>
</file>